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F603A" w:rsidRPr="009961F4" w:rsidRDefault="001F603A" w:rsidP="009961F4">
            <w:pPr>
              <w:overflowPunct/>
              <w:autoSpaceDE/>
              <w:autoSpaceDN/>
              <w:adjustRightInd/>
              <w:ind w:left="-108" w:right="-108"/>
              <w:textAlignment w:val="auto"/>
              <w:rPr>
                <w:rFonts w:eastAsia="Calibri"/>
                <w:b/>
                <w:sz w:val="28"/>
                <w:szCs w:val="28"/>
                <w:lang w:eastAsia="en-US"/>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E838DB" w:rsidRDefault="00E838DB" w:rsidP="00A57D82">
      <w:pPr>
        <w:overflowPunct/>
        <w:autoSpaceDE/>
        <w:autoSpaceDN/>
        <w:adjustRightInd/>
        <w:textAlignment w:val="auto"/>
        <w:rPr>
          <w:rFonts w:eastAsia="Calibri"/>
          <w:sz w:val="24"/>
          <w:szCs w:val="28"/>
          <w:lang w:eastAsia="en-US"/>
        </w:rPr>
      </w:pPr>
      <w:bookmarkStart w:id="0" w:name="_GoBack"/>
      <w:r w:rsidRPr="00E838DB">
        <w:rPr>
          <w:rFonts w:eastAsia="Calibri"/>
          <w:sz w:val="24"/>
          <w:szCs w:val="28"/>
          <w:lang w:eastAsia="en-US"/>
        </w:rPr>
        <w:t xml:space="preserve">О проведении Всероссийской акции </w:t>
      </w:r>
    </w:p>
    <w:p w:rsidR="00A57D82" w:rsidRDefault="00E838DB" w:rsidP="00A57D82">
      <w:pPr>
        <w:overflowPunct/>
        <w:autoSpaceDE/>
        <w:autoSpaceDN/>
        <w:adjustRightInd/>
        <w:textAlignment w:val="auto"/>
        <w:rPr>
          <w:rFonts w:eastAsia="Calibri"/>
          <w:sz w:val="24"/>
          <w:szCs w:val="28"/>
          <w:lang w:eastAsia="en-US"/>
        </w:rPr>
      </w:pPr>
      <w:r w:rsidRPr="00E838DB">
        <w:rPr>
          <w:rFonts w:eastAsia="Calibri"/>
          <w:sz w:val="24"/>
          <w:szCs w:val="28"/>
          <w:lang w:eastAsia="en-US"/>
        </w:rPr>
        <w:t>по сбору макулатуры</w:t>
      </w:r>
    </w:p>
    <w:bookmarkEnd w:id="0"/>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8260D2" w:rsidRDefault="00F7237A" w:rsidP="00E838DB">
      <w:pPr>
        <w:overflowPunct/>
        <w:autoSpaceDE/>
        <w:autoSpaceDN/>
        <w:adjustRightInd/>
        <w:spacing w:line="276" w:lineRule="auto"/>
        <w:ind w:firstLine="709"/>
        <w:jc w:val="both"/>
        <w:textAlignment w:val="auto"/>
        <w:rPr>
          <w:sz w:val="28"/>
          <w:szCs w:val="28"/>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sidR="008260D2">
        <w:rPr>
          <w:sz w:val="28"/>
          <w:szCs w:val="28"/>
          <w:lang w:eastAsia="x-none"/>
        </w:rPr>
        <w:t xml:space="preserve"> (далее – Министерство)</w:t>
      </w:r>
      <w:r>
        <w:rPr>
          <w:sz w:val="28"/>
          <w:szCs w:val="28"/>
          <w:lang w:eastAsia="x-none"/>
        </w:rPr>
        <w:t xml:space="preserve"> направляет </w:t>
      </w:r>
      <w:r w:rsidR="00BA4276">
        <w:rPr>
          <w:sz w:val="28"/>
          <w:szCs w:val="28"/>
          <w:lang w:eastAsia="x-none"/>
        </w:rPr>
        <w:t>в</w:t>
      </w:r>
      <w:r>
        <w:rPr>
          <w:sz w:val="28"/>
          <w:szCs w:val="28"/>
          <w:lang w:eastAsia="x-none"/>
        </w:rPr>
        <w:t xml:space="preserve">ам письмо </w:t>
      </w:r>
      <w:r w:rsidR="00E838DB" w:rsidRPr="00E838DB">
        <w:rPr>
          <w:sz w:val="28"/>
          <w:szCs w:val="28"/>
          <w:lang w:eastAsia="x-none"/>
        </w:rPr>
        <w:t>АНО «Национальные приоритеты»</w:t>
      </w:r>
      <w:r w:rsidR="009A1808">
        <w:rPr>
          <w:sz w:val="28"/>
          <w:szCs w:val="28"/>
          <w:lang w:eastAsia="x-none"/>
        </w:rPr>
        <w:t xml:space="preserve"> </w:t>
      </w:r>
      <w:r w:rsidR="001A2546">
        <w:rPr>
          <w:sz w:val="28"/>
          <w:szCs w:val="28"/>
          <w:lang w:eastAsia="x-none"/>
        </w:rPr>
        <w:t xml:space="preserve">от </w:t>
      </w:r>
      <w:r w:rsidR="00E838DB" w:rsidRPr="00E838DB">
        <w:rPr>
          <w:sz w:val="28"/>
          <w:szCs w:val="28"/>
          <w:lang w:eastAsia="x-none"/>
        </w:rPr>
        <w:t>03.11.2021</w:t>
      </w:r>
      <w:r w:rsidR="00E838DB">
        <w:rPr>
          <w:sz w:val="28"/>
          <w:szCs w:val="28"/>
          <w:lang w:eastAsia="x-none"/>
        </w:rPr>
        <w:t xml:space="preserve"> </w:t>
      </w:r>
      <w:r w:rsidR="001A2546">
        <w:rPr>
          <w:sz w:val="28"/>
          <w:szCs w:val="28"/>
          <w:lang w:eastAsia="x-none"/>
        </w:rPr>
        <w:t xml:space="preserve">№ </w:t>
      </w:r>
      <w:r w:rsidR="00E838DB" w:rsidRPr="00E838DB">
        <w:rPr>
          <w:sz w:val="28"/>
          <w:szCs w:val="28"/>
          <w:lang w:eastAsia="x-none"/>
        </w:rPr>
        <w:t xml:space="preserve">01-12/1797 </w:t>
      </w:r>
      <w:r w:rsidR="00E838DB">
        <w:rPr>
          <w:sz w:val="28"/>
          <w:szCs w:val="28"/>
          <w:lang w:eastAsia="x-none"/>
        </w:rPr>
        <w:t>о</w:t>
      </w:r>
      <w:r w:rsidR="00E838DB" w:rsidRPr="00E838DB">
        <w:rPr>
          <w:sz w:val="28"/>
          <w:szCs w:val="28"/>
          <w:lang w:eastAsia="x-none"/>
        </w:rPr>
        <w:t xml:space="preserve"> проведении Всероссийской акции</w:t>
      </w:r>
      <w:r w:rsidR="00E838DB">
        <w:rPr>
          <w:sz w:val="28"/>
          <w:szCs w:val="28"/>
          <w:lang w:eastAsia="x-none"/>
        </w:rPr>
        <w:t xml:space="preserve"> </w:t>
      </w:r>
      <w:r w:rsidR="00E838DB" w:rsidRPr="00E838DB">
        <w:rPr>
          <w:sz w:val="28"/>
          <w:szCs w:val="28"/>
          <w:lang w:eastAsia="x-none"/>
        </w:rPr>
        <w:t>по сбору макулатуры</w:t>
      </w:r>
      <w:r w:rsidR="00E838DB" w:rsidRPr="00E838DB">
        <w:rPr>
          <w:sz w:val="28"/>
          <w:szCs w:val="28"/>
          <w:lang w:eastAsia="x-none"/>
        </w:rPr>
        <w:t xml:space="preserve"> </w:t>
      </w:r>
      <w:r w:rsidR="008260D2">
        <w:rPr>
          <w:sz w:val="28"/>
          <w:szCs w:val="28"/>
          <w:lang w:eastAsia="x-none"/>
        </w:rPr>
        <w:t>(далее – Акция)</w:t>
      </w:r>
      <w:r w:rsidR="009A1808">
        <w:rPr>
          <w:sz w:val="28"/>
          <w:szCs w:val="28"/>
          <w:lang w:eastAsia="x-none"/>
        </w:rPr>
        <w:t xml:space="preserve"> </w:t>
      </w:r>
      <w:r w:rsidR="00BA4276">
        <w:rPr>
          <w:sz w:val="28"/>
          <w:szCs w:val="28"/>
          <w:lang w:eastAsia="x-none"/>
        </w:rPr>
        <w:t xml:space="preserve">и </w:t>
      </w:r>
      <w:r w:rsidR="008260D2">
        <w:rPr>
          <w:sz w:val="28"/>
          <w:szCs w:val="28"/>
          <w:lang w:eastAsia="x-none"/>
        </w:rPr>
        <w:t>п</w:t>
      </w:r>
      <w:r w:rsidR="008260D2" w:rsidRPr="008260D2">
        <w:rPr>
          <w:sz w:val="28"/>
          <w:szCs w:val="28"/>
          <w:lang w:val="x-none" w:eastAsia="x-none"/>
        </w:rPr>
        <w:t>роси</w:t>
      </w:r>
      <w:r w:rsidR="008260D2">
        <w:rPr>
          <w:sz w:val="28"/>
          <w:szCs w:val="28"/>
          <w:lang w:eastAsia="x-none"/>
        </w:rPr>
        <w:t>т в</w:t>
      </w:r>
      <w:r w:rsidR="008260D2" w:rsidRPr="008260D2">
        <w:rPr>
          <w:sz w:val="28"/>
          <w:szCs w:val="28"/>
          <w:lang w:val="x-none" w:eastAsia="x-none"/>
        </w:rPr>
        <w:t xml:space="preserve">ас </w:t>
      </w:r>
      <w:r w:rsidR="008260D2">
        <w:rPr>
          <w:sz w:val="28"/>
          <w:szCs w:val="28"/>
          <w:lang w:eastAsia="x-none"/>
        </w:rPr>
        <w:t xml:space="preserve">организовать </w:t>
      </w:r>
      <w:r w:rsidR="00E838DB">
        <w:rPr>
          <w:sz w:val="28"/>
          <w:szCs w:val="28"/>
          <w:lang w:eastAsia="x-none"/>
        </w:rPr>
        <w:t>с 5 по 20 декабря</w:t>
      </w:r>
      <w:r w:rsidR="00BA4276" w:rsidRPr="008260D2">
        <w:rPr>
          <w:sz w:val="28"/>
          <w:szCs w:val="28"/>
          <w:lang w:val="x-none" w:eastAsia="x-none"/>
        </w:rPr>
        <w:t xml:space="preserve"> 2021 года </w:t>
      </w:r>
      <w:r w:rsidR="008260D2" w:rsidRPr="008260D2">
        <w:rPr>
          <w:sz w:val="28"/>
          <w:szCs w:val="28"/>
          <w:lang w:val="x-none" w:eastAsia="x-none"/>
        </w:rPr>
        <w:t>проведени</w:t>
      </w:r>
      <w:r w:rsidR="008260D2">
        <w:rPr>
          <w:sz w:val="28"/>
          <w:szCs w:val="28"/>
          <w:lang w:eastAsia="x-none"/>
        </w:rPr>
        <w:t>е</w:t>
      </w:r>
      <w:r w:rsidR="008260D2" w:rsidRPr="008260D2">
        <w:rPr>
          <w:sz w:val="28"/>
          <w:szCs w:val="28"/>
          <w:lang w:val="x-none" w:eastAsia="x-none"/>
        </w:rPr>
        <w:t xml:space="preserve"> в</w:t>
      </w:r>
      <w:r w:rsidR="008260D2">
        <w:rPr>
          <w:sz w:val="28"/>
          <w:szCs w:val="28"/>
          <w:lang w:eastAsia="x-none"/>
        </w:rPr>
        <w:t xml:space="preserve"> </w:t>
      </w:r>
      <w:r w:rsidR="008260D2" w:rsidRPr="008260D2">
        <w:rPr>
          <w:sz w:val="28"/>
          <w:szCs w:val="28"/>
          <w:lang w:val="x-none" w:eastAsia="x-none"/>
        </w:rPr>
        <w:t xml:space="preserve">общеобразовательных </w:t>
      </w:r>
      <w:r w:rsidR="008260D2">
        <w:rPr>
          <w:sz w:val="28"/>
          <w:szCs w:val="28"/>
          <w:lang w:eastAsia="x-none"/>
        </w:rPr>
        <w:t xml:space="preserve">организациях </w:t>
      </w:r>
      <w:r w:rsidR="00E838DB">
        <w:rPr>
          <w:sz w:val="28"/>
          <w:szCs w:val="28"/>
          <w:lang w:eastAsia="x-none"/>
        </w:rPr>
        <w:t xml:space="preserve">сбор макулатуры в рамках </w:t>
      </w:r>
      <w:r w:rsidR="008260D2" w:rsidRPr="008260D2">
        <w:rPr>
          <w:sz w:val="28"/>
          <w:szCs w:val="28"/>
          <w:lang w:val="x-none" w:eastAsia="x-none"/>
        </w:rPr>
        <w:t>Акции</w:t>
      </w:r>
      <w:r w:rsidR="00E838DB">
        <w:rPr>
          <w:sz w:val="28"/>
          <w:szCs w:val="28"/>
          <w:lang w:eastAsia="x-none"/>
        </w:rPr>
        <w:t>.</w:t>
      </w:r>
      <w:r w:rsidR="008260D2">
        <w:rPr>
          <w:sz w:val="28"/>
          <w:szCs w:val="28"/>
        </w:rPr>
        <w:t xml:space="preserve"> </w:t>
      </w:r>
    </w:p>
    <w:p w:rsidR="00976A4D" w:rsidRPr="00471AF5" w:rsidRDefault="00976A4D" w:rsidP="00BA4276">
      <w:pPr>
        <w:overflowPunct/>
        <w:autoSpaceDE/>
        <w:autoSpaceDN/>
        <w:adjustRightInd/>
        <w:spacing w:line="276" w:lineRule="auto"/>
        <w:ind w:firstLine="709"/>
        <w:jc w:val="both"/>
        <w:textAlignment w:val="auto"/>
        <w:rPr>
          <w:sz w:val="28"/>
          <w:szCs w:val="28"/>
        </w:rPr>
      </w:pPr>
      <w:r>
        <w:rPr>
          <w:sz w:val="28"/>
          <w:szCs w:val="28"/>
        </w:rPr>
        <w:t xml:space="preserve">Информацию о </w:t>
      </w:r>
      <w:r w:rsidR="00CB3C47" w:rsidRPr="00CB3C47">
        <w:rPr>
          <w:sz w:val="28"/>
          <w:szCs w:val="28"/>
        </w:rPr>
        <w:t>количественны</w:t>
      </w:r>
      <w:r w:rsidR="00CB3C47">
        <w:rPr>
          <w:sz w:val="28"/>
          <w:szCs w:val="28"/>
        </w:rPr>
        <w:t>х</w:t>
      </w:r>
      <w:r w:rsidR="00CB3C47" w:rsidRPr="00CB3C47">
        <w:rPr>
          <w:sz w:val="28"/>
          <w:szCs w:val="28"/>
        </w:rPr>
        <w:t xml:space="preserve"> показател</w:t>
      </w:r>
      <w:r w:rsidR="00CB3C47">
        <w:rPr>
          <w:sz w:val="28"/>
          <w:szCs w:val="28"/>
        </w:rPr>
        <w:t>ях</w:t>
      </w:r>
      <w:r w:rsidR="00CB3C47" w:rsidRPr="00CB3C47">
        <w:rPr>
          <w:sz w:val="28"/>
          <w:szCs w:val="28"/>
        </w:rPr>
        <w:t xml:space="preserve"> </w:t>
      </w:r>
      <w:r w:rsidR="00CB3C47">
        <w:rPr>
          <w:sz w:val="28"/>
          <w:szCs w:val="28"/>
        </w:rPr>
        <w:t>А</w:t>
      </w:r>
      <w:r w:rsidR="00CB3C47" w:rsidRPr="00CB3C47">
        <w:rPr>
          <w:sz w:val="28"/>
          <w:szCs w:val="28"/>
        </w:rPr>
        <w:t>кции</w:t>
      </w:r>
      <w:r w:rsidR="00E838DB">
        <w:rPr>
          <w:sz w:val="28"/>
          <w:szCs w:val="28"/>
        </w:rPr>
        <w:t xml:space="preserve"> </w:t>
      </w:r>
      <w:r>
        <w:rPr>
          <w:sz w:val="28"/>
          <w:szCs w:val="28"/>
        </w:rPr>
        <w:t xml:space="preserve">просим направлять до </w:t>
      </w:r>
      <w:r w:rsidR="00E838DB">
        <w:rPr>
          <w:sz w:val="28"/>
          <w:szCs w:val="28"/>
        </w:rPr>
        <w:t>20 дека</w:t>
      </w:r>
      <w:r>
        <w:rPr>
          <w:sz w:val="28"/>
          <w:szCs w:val="28"/>
        </w:rPr>
        <w:t>бря 2021 года</w:t>
      </w:r>
      <w:r w:rsidR="008260D2">
        <w:rPr>
          <w:sz w:val="28"/>
          <w:szCs w:val="28"/>
        </w:rPr>
        <w:t xml:space="preserve"> </w:t>
      </w:r>
      <w:r w:rsidR="00CB3C47">
        <w:rPr>
          <w:sz w:val="28"/>
          <w:szCs w:val="28"/>
        </w:rPr>
        <w:t>на электронный адрес</w:t>
      </w:r>
      <w:r w:rsidR="00BA4276">
        <w:rPr>
          <w:sz w:val="28"/>
          <w:szCs w:val="28"/>
        </w:rPr>
        <w:t>:</w:t>
      </w:r>
      <w:r w:rsidR="00BA4276" w:rsidRPr="00BA4276">
        <w:rPr>
          <w:sz w:val="28"/>
          <w:szCs w:val="28"/>
        </w:rPr>
        <w:t xml:space="preserve"> </w:t>
      </w:r>
      <w:hyperlink r:id="rId9" w:history="1">
        <w:r w:rsidR="00BA4276" w:rsidRPr="005240F3">
          <w:rPr>
            <w:rStyle w:val="a7"/>
            <w:sz w:val="28"/>
            <w:szCs w:val="28"/>
            <w:lang w:val="en-US"/>
          </w:rPr>
          <w:t>dop</w:t>
        </w:r>
        <w:r w:rsidR="00BA4276" w:rsidRPr="005240F3">
          <w:rPr>
            <w:rStyle w:val="a7"/>
            <w:sz w:val="28"/>
            <w:szCs w:val="28"/>
          </w:rPr>
          <w:t>.</w:t>
        </w:r>
        <w:r w:rsidR="00BA4276" w:rsidRPr="005240F3">
          <w:rPr>
            <w:rStyle w:val="a7"/>
            <w:sz w:val="28"/>
            <w:szCs w:val="28"/>
            <w:lang w:val="en-US"/>
          </w:rPr>
          <w:t>obrazovanie</w:t>
        </w:r>
        <w:r w:rsidR="00BA4276" w:rsidRPr="005240F3">
          <w:rPr>
            <w:rStyle w:val="a7"/>
            <w:sz w:val="28"/>
            <w:szCs w:val="28"/>
          </w:rPr>
          <w:t>@</w:t>
        </w:r>
        <w:r w:rsidR="00BA4276" w:rsidRPr="005240F3">
          <w:rPr>
            <w:rStyle w:val="a7"/>
            <w:sz w:val="28"/>
            <w:szCs w:val="28"/>
            <w:lang w:val="en-US"/>
          </w:rPr>
          <w:t>tatar</w:t>
        </w:r>
        <w:r w:rsidR="00BA4276" w:rsidRPr="005240F3">
          <w:rPr>
            <w:rStyle w:val="a7"/>
            <w:sz w:val="28"/>
            <w:szCs w:val="28"/>
          </w:rPr>
          <w:t>.</w:t>
        </w:r>
        <w:proofErr w:type="spellStart"/>
        <w:r w:rsidR="00BA4276" w:rsidRPr="005240F3">
          <w:rPr>
            <w:rStyle w:val="a7"/>
            <w:sz w:val="28"/>
            <w:szCs w:val="28"/>
            <w:lang w:val="en-US"/>
          </w:rPr>
          <w:t>ru</w:t>
        </w:r>
        <w:proofErr w:type="spellEnd"/>
      </w:hyperlink>
      <w:r w:rsidR="00471AF5" w:rsidRPr="00471AF5">
        <w:rPr>
          <w:rStyle w:val="a7"/>
          <w:sz w:val="28"/>
          <w:szCs w:val="28"/>
          <w:u w:val="none"/>
        </w:rPr>
        <w:t xml:space="preserve"> </w:t>
      </w:r>
      <w:r w:rsidR="00471AF5" w:rsidRPr="00471AF5">
        <w:rPr>
          <w:rStyle w:val="a7"/>
          <w:color w:val="auto"/>
          <w:sz w:val="28"/>
          <w:szCs w:val="28"/>
          <w:u w:val="none"/>
        </w:rPr>
        <w:t>согласно приложению</w:t>
      </w:r>
      <w:r w:rsidR="00BA4276" w:rsidRPr="00471AF5">
        <w:rPr>
          <w:sz w:val="28"/>
          <w:szCs w:val="28"/>
        </w:rPr>
        <w:t xml:space="preserve">.   </w:t>
      </w:r>
    </w:p>
    <w:p w:rsidR="00E26F8D" w:rsidRDefault="00B406E8" w:rsidP="00BA4276">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E838DB">
        <w:rPr>
          <w:sz w:val="28"/>
          <w:szCs w:val="28"/>
          <w:lang w:eastAsia="x-none"/>
        </w:rPr>
        <w:t>7</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C34580">
        <w:rPr>
          <w:b/>
          <w:sz w:val="28"/>
          <w:szCs w:val="28"/>
        </w:rPr>
        <w:t xml:space="preserve"> </w:t>
      </w:r>
      <w:r w:rsidR="008545E2">
        <w:rPr>
          <w:b/>
          <w:sz w:val="28"/>
          <w:szCs w:val="28"/>
        </w:rPr>
        <w:t xml:space="preserve"> </w:t>
      </w:r>
      <w:r w:rsidR="002D5494">
        <w:rPr>
          <w:b/>
          <w:sz w:val="28"/>
          <w:szCs w:val="28"/>
        </w:rPr>
        <w:t xml:space="preserve">        </w:t>
      </w:r>
      <w:r w:rsidR="008545E2">
        <w:rPr>
          <w:b/>
          <w:sz w:val="28"/>
          <w:szCs w:val="28"/>
        </w:rPr>
        <w:t xml:space="preserve">      </w:t>
      </w:r>
      <w:r w:rsidR="009A1808">
        <w:rPr>
          <w:b/>
          <w:sz w:val="28"/>
          <w:szCs w:val="28"/>
        </w:rPr>
        <w:t xml:space="preserve"> </w:t>
      </w:r>
      <w:proofErr w:type="spellStart"/>
      <w:r w:rsidR="009A1808">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C34580" w:rsidRDefault="00C34580" w:rsidP="00D2696B">
      <w:pPr>
        <w:rPr>
          <w:sz w:val="24"/>
          <w:szCs w:val="24"/>
        </w:rPr>
      </w:pPr>
    </w:p>
    <w:p w:rsidR="00C34580" w:rsidRDefault="00C34580" w:rsidP="00D2696B">
      <w:pPr>
        <w:rPr>
          <w:sz w:val="24"/>
          <w:szCs w:val="24"/>
        </w:rPr>
      </w:pPr>
    </w:p>
    <w:p w:rsidR="00C34580" w:rsidRDefault="00C34580" w:rsidP="00D2696B">
      <w:pPr>
        <w:rPr>
          <w:sz w:val="24"/>
          <w:szCs w:val="24"/>
        </w:rPr>
      </w:pPr>
    </w:p>
    <w:p w:rsidR="00FF2EEB" w:rsidRDefault="00FF2EEB" w:rsidP="00D2696B">
      <w:pPr>
        <w:rPr>
          <w:sz w:val="24"/>
          <w:szCs w:val="24"/>
        </w:rPr>
      </w:pPr>
    </w:p>
    <w:p w:rsidR="00A5081B" w:rsidRDefault="00A5081B" w:rsidP="00D2696B">
      <w:pPr>
        <w:rPr>
          <w:sz w:val="24"/>
          <w:szCs w:val="24"/>
        </w:rPr>
      </w:pPr>
    </w:p>
    <w:p w:rsidR="00471AF5" w:rsidRDefault="00471AF5" w:rsidP="00D2696B">
      <w:pPr>
        <w:rPr>
          <w:sz w:val="24"/>
          <w:szCs w:val="24"/>
        </w:rPr>
      </w:pPr>
    </w:p>
    <w:p w:rsidR="00BA4276" w:rsidRDefault="00BA4276"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Default="009961F4" w:rsidP="005035DC">
      <w:pPr>
        <w:rPr>
          <w:sz w:val="24"/>
          <w:szCs w:val="24"/>
        </w:rPr>
      </w:pPr>
      <w:r>
        <w:rPr>
          <w:sz w:val="24"/>
          <w:szCs w:val="24"/>
        </w:rPr>
        <w:t>8</w:t>
      </w:r>
      <w:r w:rsidR="00D2696B" w:rsidRPr="002B5AAA">
        <w:rPr>
          <w:sz w:val="24"/>
          <w:szCs w:val="24"/>
        </w:rPr>
        <w:t>(843) 294 95 49</w:t>
      </w:r>
    </w:p>
    <w:p w:rsidR="00471AF5" w:rsidRDefault="00471AF5" w:rsidP="00471AF5">
      <w:pPr>
        <w:jc w:val="right"/>
        <w:rPr>
          <w:sz w:val="24"/>
          <w:szCs w:val="24"/>
        </w:rPr>
      </w:pPr>
      <w:r>
        <w:rPr>
          <w:sz w:val="24"/>
          <w:szCs w:val="24"/>
        </w:rPr>
        <w:lastRenderedPageBreak/>
        <w:t xml:space="preserve">Приложение </w:t>
      </w:r>
    </w:p>
    <w:p w:rsidR="00471AF5" w:rsidRPr="00471AF5" w:rsidRDefault="00471AF5" w:rsidP="00471AF5">
      <w:pPr>
        <w:jc w:val="center"/>
        <w:rPr>
          <w:sz w:val="28"/>
          <w:szCs w:val="28"/>
        </w:rPr>
      </w:pPr>
      <w:r w:rsidRPr="00471AF5">
        <w:rPr>
          <w:sz w:val="28"/>
          <w:szCs w:val="28"/>
        </w:rPr>
        <w:t>Информация о проведении Всероссийской акции по сбору макулатуры</w:t>
      </w:r>
    </w:p>
    <w:p w:rsidR="00471AF5" w:rsidRPr="00471AF5" w:rsidRDefault="00471AF5" w:rsidP="00471AF5">
      <w:pPr>
        <w:jc w:val="center"/>
        <w:rPr>
          <w:sz w:val="28"/>
          <w:szCs w:val="28"/>
        </w:rPr>
      </w:pPr>
      <w:proofErr w:type="spellStart"/>
      <w:r>
        <w:rPr>
          <w:sz w:val="28"/>
          <w:szCs w:val="28"/>
        </w:rPr>
        <w:t>в</w:t>
      </w:r>
      <w:r w:rsidRPr="00471AF5">
        <w:rPr>
          <w:sz w:val="28"/>
          <w:szCs w:val="28"/>
        </w:rPr>
        <w:t>_________________</w:t>
      </w:r>
      <w:proofErr w:type="gramStart"/>
      <w:r w:rsidRPr="00471AF5">
        <w:rPr>
          <w:sz w:val="28"/>
          <w:szCs w:val="28"/>
        </w:rPr>
        <w:t>район</w:t>
      </w:r>
      <w:r>
        <w:rPr>
          <w:sz w:val="28"/>
          <w:szCs w:val="28"/>
        </w:rPr>
        <w:t>е</w:t>
      </w:r>
      <w:proofErr w:type="spellEnd"/>
      <w:proofErr w:type="gramEnd"/>
      <w:r w:rsidRPr="00471AF5">
        <w:rPr>
          <w:sz w:val="28"/>
          <w:szCs w:val="28"/>
        </w:rPr>
        <w:t xml:space="preserve"> Республики Татарстан</w:t>
      </w:r>
    </w:p>
    <w:p w:rsidR="00471AF5" w:rsidRPr="00471AF5" w:rsidRDefault="00471AF5" w:rsidP="005035DC">
      <w:pPr>
        <w:rPr>
          <w:sz w:val="28"/>
          <w:szCs w:val="28"/>
        </w:rPr>
      </w:pPr>
    </w:p>
    <w:tbl>
      <w:tblPr>
        <w:tblStyle w:val="a3"/>
        <w:tblW w:w="0" w:type="auto"/>
        <w:tblLook w:val="04A0" w:firstRow="1" w:lastRow="0" w:firstColumn="1" w:lastColumn="0" w:noHBand="0" w:noVBand="1"/>
      </w:tblPr>
      <w:tblGrid>
        <w:gridCol w:w="2084"/>
        <w:gridCol w:w="2084"/>
        <w:gridCol w:w="2084"/>
        <w:gridCol w:w="2084"/>
        <w:gridCol w:w="2085"/>
      </w:tblGrid>
      <w:tr w:rsidR="00471AF5" w:rsidTr="00471AF5">
        <w:tc>
          <w:tcPr>
            <w:tcW w:w="2084" w:type="dxa"/>
          </w:tcPr>
          <w:p w:rsidR="00471AF5" w:rsidRDefault="00471AF5" w:rsidP="005035DC">
            <w:pPr>
              <w:rPr>
                <w:sz w:val="24"/>
                <w:szCs w:val="24"/>
              </w:rPr>
            </w:pPr>
            <w:r>
              <w:rPr>
                <w:sz w:val="24"/>
                <w:szCs w:val="24"/>
              </w:rPr>
              <w:t>Наименование района</w:t>
            </w:r>
          </w:p>
        </w:tc>
        <w:tc>
          <w:tcPr>
            <w:tcW w:w="2084" w:type="dxa"/>
          </w:tcPr>
          <w:p w:rsidR="00471AF5" w:rsidRDefault="00471AF5" w:rsidP="005035DC">
            <w:pPr>
              <w:rPr>
                <w:sz w:val="24"/>
                <w:szCs w:val="24"/>
              </w:rPr>
            </w:pPr>
            <w:r>
              <w:rPr>
                <w:sz w:val="24"/>
                <w:szCs w:val="24"/>
              </w:rPr>
              <w:t xml:space="preserve">Количество ОО в </w:t>
            </w:r>
            <w:proofErr w:type="gramStart"/>
            <w:r>
              <w:rPr>
                <w:sz w:val="24"/>
                <w:szCs w:val="24"/>
              </w:rPr>
              <w:t>районе</w:t>
            </w:r>
            <w:proofErr w:type="gramEnd"/>
            <w:r>
              <w:rPr>
                <w:sz w:val="24"/>
                <w:szCs w:val="24"/>
              </w:rPr>
              <w:t xml:space="preserve"> всего</w:t>
            </w:r>
          </w:p>
        </w:tc>
        <w:tc>
          <w:tcPr>
            <w:tcW w:w="2084" w:type="dxa"/>
          </w:tcPr>
          <w:p w:rsidR="00471AF5" w:rsidRDefault="00471AF5" w:rsidP="005035DC">
            <w:pPr>
              <w:rPr>
                <w:sz w:val="24"/>
                <w:szCs w:val="24"/>
              </w:rPr>
            </w:pPr>
            <w:r>
              <w:rPr>
                <w:sz w:val="24"/>
                <w:szCs w:val="24"/>
              </w:rPr>
              <w:t xml:space="preserve">Количество ОО, </w:t>
            </w:r>
            <w:proofErr w:type="gramStart"/>
            <w:r>
              <w:rPr>
                <w:sz w:val="24"/>
                <w:szCs w:val="24"/>
              </w:rPr>
              <w:t>принявших</w:t>
            </w:r>
            <w:proofErr w:type="gramEnd"/>
            <w:r>
              <w:rPr>
                <w:sz w:val="24"/>
                <w:szCs w:val="24"/>
              </w:rPr>
              <w:t xml:space="preserve"> участие в Акции</w:t>
            </w:r>
          </w:p>
        </w:tc>
        <w:tc>
          <w:tcPr>
            <w:tcW w:w="2084" w:type="dxa"/>
          </w:tcPr>
          <w:p w:rsidR="00471AF5" w:rsidRDefault="00471AF5" w:rsidP="005035DC">
            <w:pPr>
              <w:rPr>
                <w:sz w:val="24"/>
                <w:szCs w:val="24"/>
              </w:rPr>
            </w:pPr>
            <w:r>
              <w:rPr>
                <w:sz w:val="24"/>
                <w:szCs w:val="24"/>
              </w:rPr>
              <w:t xml:space="preserve">Количество собранной макулатуры в </w:t>
            </w:r>
            <w:proofErr w:type="gramStart"/>
            <w:r>
              <w:rPr>
                <w:sz w:val="24"/>
                <w:szCs w:val="24"/>
              </w:rPr>
              <w:t>рамках</w:t>
            </w:r>
            <w:proofErr w:type="gramEnd"/>
            <w:r>
              <w:rPr>
                <w:sz w:val="24"/>
                <w:szCs w:val="24"/>
              </w:rPr>
              <w:t xml:space="preserve"> Акции</w:t>
            </w:r>
          </w:p>
        </w:tc>
        <w:tc>
          <w:tcPr>
            <w:tcW w:w="2085" w:type="dxa"/>
          </w:tcPr>
          <w:p w:rsidR="00471AF5" w:rsidRDefault="00471AF5" w:rsidP="005035DC">
            <w:pPr>
              <w:rPr>
                <w:sz w:val="24"/>
                <w:szCs w:val="24"/>
              </w:rPr>
            </w:pPr>
            <w:r>
              <w:rPr>
                <w:sz w:val="24"/>
                <w:szCs w:val="24"/>
              </w:rPr>
              <w:t xml:space="preserve">ФИО </w:t>
            </w:r>
            <w:proofErr w:type="gramStart"/>
            <w:r>
              <w:rPr>
                <w:sz w:val="24"/>
                <w:szCs w:val="24"/>
              </w:rPr>
              <w:t>ответственного</w:t>
            </w:r>
            <w:proofErr w:type="gramEnd"/>
            <w:r>
              <w:rPr>
                <w:sz w:val="24"/>
                <w:szCs w:val="24"/>
              </w:rPr>
              <w:t xml:space="preserve">  (от района) за проведение Акции, телефон</w:t>
            </w:r>
          </w:p>
        </w:tc>
      </w:tr>
      <w:tr w:rsidR="00471AF5" w:rsidTr="00471AF5">
        <w:tc>
          <w:tcPr>
            <w:tcW w:w="2084" w:type="dxa"/>
          </w:tcPr>
          <w:p w:rsidR="00471AF5" w:rsidRDefault="00471AF5" w:rsidP="005035DC">
            <w:pPr>
              <w:rPr>
                <w:sz w:val="24"/>
                <w:szCs w:val="24"/>
              </w:rPr>
            </w:pPr>
          </w:p>
        </w:tc>
        <w:tc>
          <w:tcPr>
            <w:tcW w:w="2084" w:type="dxa"/>
          </w:tcPr>
          <w:p w:rsidR="00471AF5" w:rsidRDefault="00471AF5" w:rsidP="005035DC">
            <w:pPr>
              <w:rPr>
                <w:sz w:val="24"/>
                <w:szCs w:val="24"/>
              </w:rPr>
            </w:pPr>
          </w:p>
        </w:tc>
        <w:tc>
          <w:tcPr>
            <w:tcW w:w="2084" w:type="dxa"/>
          </w:tcPr>
          <w:p w:rsidR="00471AF5" w:rsidRDefault="00471AF5" w:rsidP="005035DC">
            <w:pPr>
              <w:rPr>
                <w:sz w:val="24"/>
                <w:szCs w:val="24"/>
              </w:rPr>
            </w:pPr>
          </w:p>
        </w:tc>
        <w:tc>
          <w:tcPr>
            <w:tcW w:w="2084" w:type="dxa"/>
          </w:tcPr>
          <w:p w:rsidR="00471AF5" w:rsidRDefault="00471AF5" w:rsidP="005035DC">
            <w:pPr>
              <w:rPr>
                <w:sz w:val="24"/>
                <w:szCs w:val="24"/>
              </w:rPr>
            </w:pPr>
          </w:p>
        </w:tc>
        <w:tc>
          <w:tcPr>
            <w:tcW w:w="2085" w:type="dxa"/>
          </w:tcPr>
          <w:p w:rsidR="00471AF5" w:rsidRDefault="00471AF5" w:rsidP="005035DC">
            <w:pPr>
              <w:rPr>
                <w:sz w:val="24"/>
                <w:szCs w:val="24"/>
              </w:rPr>
            </w:pPr>
          </w:p>
        </w:tc>
      </w:tr>
    </w:tbl>
    <w:p w:rsidR="00471AF5" w:rsidRPr="005035DC" w:rsidRDefault="00471AF5" w:rsidP="005035DC">
      <w:pPr>
        <w:rPr>
          <w:sz w:val="24"/>
          <w:szCs w:val="24"/>
        </w:rPr>
      </w:pPr>
    </w:p>
    <w:sectPr w:rsidR="00471AF5"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0AE5"/>
    <w:rsid w:val="000530E4"/>
    <w:rsid w:val="00067D51"/>
    <w:rsid w:val="00071D06"/>
    <w:rsid w:val="0009553B"/>
    <w:rsid w:val="00106555"/>
    <w:rsid w:val="001412F1"/>
    <w:rsid w:val="00176C9E"/>
    <w:rsid w:val="001A2546"/>
    <w:rsid w:val="001B3D84"/>
    <w:rsid w:val="001F603A"/>
    <w:rsid w:val="0029055A"/>
    <w:rsid w:val="002B5AA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71AF5"/>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24610"/>
    <w:rsid w:val="008260D2"/>
    <w:rsid w:val="00834DF7"/>
    <w:rsid w:val="00843B76"/>
    <w:rsid w:val="008545E2"/>
    <w:rsid w:val="008838A6"/>
    <w:rsid w:val="008A6057"/>
    <w:rsid w:val="008C4862"/>
    <w:rsid w:val="00903C88"/>
    <w:rsid w:val="00910D01"/>
    <w:rsid w:val="00976496"/>
    <w:rsid w:val="00976A4D"/>
    <w:rsid w:val="00980283"/>
    <w:rsid w:val="00995339"/>
    <w:rsid w:val="009961F4"/>
    <w:rsid w:val="009A1808"/>
    <w:rsid w:val="009A2683"/>
    <w:rsid w:val="00A5081B"/>
    <w:rsid w:val="00A57D82"/>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A4276"/>
    <w:rsid w:val="00BD490B"/>
    <w:rsid w:val="00BE2F39"/>
    <w:rsid w:val="00BF6F45"/>
    <w:rsid w:val="00C34580"/>
    <w:rsid w:val="00C4162E"/>
    <w:rsid w:val="00C45FB6"/>
    <w:rsid w:val="00C5046E"/>
    <w:rsid w:val="00C77648"/>
    <w:rsid w:val="00C8584A"/>
    <w:rsid w:val="00C867AB"/>
    <w:rsid w:val="00C976E1"/>
    <w:rsid w:val="00CA7DB7"/>
    <w:rsid w:val="00CB3C47"/>
    <w:rsid w:val="00CC0F4F"/>
    <w:rsid w:val="00CC2648"/>
    <w:rsid w:val="00D05F64"/>
    <w:rsid w:val="00D1111E"/>
    <w:rsid w:val="00D2696B"/>
    <w:rsid w:val="00D66124"/>
    <w:rsid w:val="00D77A27"/>
    <w:rsid w:val="00DD4C60"/>
    <w:rsid w:val="00E205F8"/>
    <w:rsid w:val="00E26F8D"/>
    <w:rsid w:val="00E3013A"/>
    <w:rsid w:val="00E63F93"/>
    <w:rsid w:val="00E838DB"/>
    <w:rsid w:val="00EA404D"/>
    <w:rsid w:val="00ED0FC9"/>
    <w:rsid w:val="00F308F6"/>
    <w:rsid w:val="00F3318A"/>
    <w:rsid w:val="00F421C2"/>
    <w:rsid w:val="00F7237A"/>
    <w:rsid w:val="00FA47AB"/>
    <w:rsid w:val="00FD7371"/>
    <w:rsid w:val="00FF2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paragraph" w:customStyle="1" w:styleId="Default">
    <w:name w:val="Default"/>
    <w:rsid w:val="008260D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paragraph" w:customStyle="1" w:styleId="Default">
    <w:name w:val="Default"/>
    <w:rsid w:val="008260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op.obrazovanie@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848F7-D10D-40D3-8E03-28F7728C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Pages>
  <Words>222</Words>
  <Characters>1271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41</cp:revision>
  <cp:lastPrinted>2021-10-11T14:26:00Z</cp:lastPrinted>
  <dcterms:created xsi:type="dcterms:W3CDTF">2019-11-21T06:45:00Z</dcterms:created>
  <dcterms:modified xsi:type="dcterms:W3CDTF">2021-11-19T11:15:00Z</dcterms:modified>
</cp:coreProperties>
</file>